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6F3" w:rsidRDefault="00361623">
      <w:bookmarkStart w:id="0" w:name="_GoBack"/>
      <w:bookmarkEnd w:id="0"/>
      <w:r>
        <w:t xml:space="preserve">Supplementary Table </w:t>
      </w:r>
      <w:r w:rsidR="00B853ED">
        <w:t xml:space="preserve">1. 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268"/>
        <w:gridCol w:w="851"/>
        <w:gridCol w:w="2126"/>
      </w:tblGrid>
      <w:tr w:rsidR="00361623" w:rsidRPr="00B853ED" w:rsidTr="00361623">
        <w:tc>
          <w:tcPr>
            <w:tcW w:w="1980" w:type="dxa"/>
          </w:tcPr>
          <w:p w:rsidR="00361623" w:rsidRPr="00FE791E" w:rsidRDefault="00361623" w:rsidP="00B853ED">
            <w:pPr>
              <w:jc w:val="center"/>
              <w:rPr>
                <w:rFonts w:cstheme="minorHAnsi"/>
                <w:b/>
              </w:rPr>
            </w:pPr>
            <w:r w:rsidRPr="00FE791E">
              <w:rPr>
                <w:rFonts w:cstheme="minorHAnsi"/>
                <w:b/>
              </w:rPr>
              <w:t>Organism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  <w:b/>
              </w:rPr>
            </w:pPr>
            <w:r w:rsidRPr="00FE791E">
              <w:rPr>
                <w:rFonts w:cstheme="minorHAnsi"/>
                <w:b/>
              </w:rPr>
              <w:t>NCBI accession</w:t>
            </w:r>
          </w:p>
        </w:tc>
        <w:tc>
          <w:tcPr>
            <w:tcW w:w="2268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  <w:b/>
              </w:rPr>
            </w:pPr>
            <w:r w:rsidRPr="00FE791E">
              <w:rPr>
                <w:rFonts w:cstheme="minorHAnsi"/>
                <w:b/>
              </w:rPr>
              <w:t>Protein ID</w:t>
            </w: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  <w:b/>
              </w:rPr>
            </w:pPr>
            <w:r w:rsidRPr="00FE791E">
              <w:rPr>
                <w:rFonts w:cstheme="minorHAnsi"/>
                <w:b/>
              </w:rPr>
              <w:t>AA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  <w:b/>
              </w:rPr>
            </w:pPr>
            <w:r w:rsidRPr="00FE791E">
              <w:rPr>
                <w:rFonts w:cstheme="minorHAnsi"/>
                <w:b/>
              </w:rPr>
              <w:t>Class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 w:rsidP="007310E6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Aspergillus fumigatus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AFUA_2G17580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  <w:shd w:val="clear" w:color="auto" w:fill="FFFFFF"/>
              </w:rPr>
              <w:t>XP_756093.1</w:t>
            </w: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168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Eurotiomycetes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ED2871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Magnaporthe oryzae</w:t>
            </w:r>
          </w:p>
          <w:p w:rsidR="00361623" w:rsidRPr="00FE791E" w:rsidRDefault="00ED2871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(Pyricularia oryzae</w:t>
            </w:r>
            <w:r w:rsidR="00361623" w:rsidRPr="00FE791E">
              <w:rPr>
                <w:rFonts w:cstheme="minorHAnsi"/>
                <w:i/>
              </w:rPr>
              <w:t>)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MGG_05059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XP_003712572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172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Sordariomycetes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Neurospora crassa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NCU07823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XP_962944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174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Sordariomycetes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Verticillium dahliae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VDAG_03393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XP_009655553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198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Sordariomycetes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Colletotrichum lagenarium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</w:rPr>
            </w:pPr>
            <w:r w:rsidRPr="00FE791E">
              <w:rPr>
                <w:rFonts w:cstheme="minorHAnsi"/>
              </w:rPr>
              <w:t>SCD1</w:t>
            </w:r>
          </w:p>
        </w:tc>
        <w:tc>
          <w:tcPr>
            <w:tcW w:w="2268" w:type="dxa"/>
          </w:tcPr>
          <w:p w:rsidR="00361623" w:rsidRPr="00361623" w:rsidRDefault="003D4FF5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hyperlink r:id="rId5" w:history="1">
              <w:r w:rsidR="00361623" w:rsidRPr="00361623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BAA13009.1</w:t>
              </w:r>
            </w:hyperlink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188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Sordariomycetes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Alternaria alternata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HM486908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AEH76761.1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185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FE791E" w:rsidTr="00361623">
        <w:trPr>
          <w:trHeight w:val="1419"/>
        </w:trPr>
        <w:tc>
          <w:tcPr>
            <w:tcW w:w="1980" w:type="dxa"/>
          </w:tcPr>
          <w:p w:rsidR="00361623" w:rsidRPr="00FE791E" w:rsidRDefault="00361623" w:rsidP="009849F6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Bipolaris oryzae (2)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(1)COCMIDRAFT_94596</w:t>
            </w:r>
          </w:p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(2)COCMIDRAFT_37042</w:t>
            </w: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XP_007687685.1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XP_007688290.1</w:t>
            </w: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186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162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FE791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Pyrenophora teres f. teres (2)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EFQ92973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EFQ86788</w:t>
            </w: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164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187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FE791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Pyrenophora tritici-repentis (2)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(1)PTRG_04757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61623" w:rsidRPr="00361623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(2)PTRG_02723</w:t>
            </w: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XP_001935090.1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XP_001933056.1</w:t>
            </w: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187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164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FE791E" w:rsidTr="00361623">
        <w:tc>
          <w:tcPr>
            <w:tcW w:w="1980" w:type="dxa"/>
          </w:tcPr>
          <w:p w:rsidR="00361623" w:rsidRPr="00FE791E" w:rsidRDefault="00361623" w:rsidP="009849F6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Ascochyta rabiei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Style w:val="feature"/>
                <w:rFonts w:asciiTheme="minorHAnsi" w:hAnsiTheme="minorHAnsi" w:cstheme="minorHAnsi"/>
                <w:sz w:val="22"/>
                <w:szCs w:val="22"/>
              </w:rPr>
              <w:t>ST47_g9804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KZM19060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192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FE791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lastRenderedPageBreak/>
              <w:t>Leptosphaeria maculans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LEMA_P089780.1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XP_003841048.1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187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Parastagonospora nodorum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</w:rPr>
            </w:pPr>
            <w:r w:rsidRPr="00FE791E">
              <w:rPr>
                <w:rFonts w:cstheme="minorHAnsi"/>
              </w:rPr>
              <w:t>SNOG 11546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XP_001801786.1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114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Zymoseptoria tritici (Mycospaerella graminicola)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MgSCY1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XP_003855953.1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155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Bipolaris sorikiniana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(1)COCSADRAFT_144875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(2)COCSADRAFT_101310</w:t>
            </w: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XP_007701228.1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XP_007704569.1</w:t>
            </w: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162,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185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Default="00361623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Bipolaris maydis</w:t>
            </w:r>
          </w:p>
          <w:p w:rsidR="00361623" w:rsidRPr="00FE791E" w:rsidRDefault="00361623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(</w:t>
            </w:r>
            <w:r w:rsidRPr="00FE791E">
              <w:rPr>
                <w:rFonts w:cstheme="minorHAnsi"/>
                <w:i/>
              </w:rPr>
              <w:t>Cochliobolus heterostrophus</w:t>
            </w:r>
            <w:r>
              <w:rPr>
                <w:rFonts w:cstheme="minorHAnsi"/>
                <w:i/>
              </w:rPr>
              <w:t>)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(1)COCC4DRAFT_164207</w:t>
            </w:r>
          </w:p>
          <w:p w:rsidR="00361623" w:rsidRPr="00361623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(2)COCC4DRAFT_206858</w:t>
            </w: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XP_014081703.1</w:t>
            </w:r>
          </w:p>
          <w:p w:rsidR="00361623" w:rsidRPr="00FE791E" w:rsidRDefault="00361623" w:rsidP="0036162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theme="minorHAnsi"/>
              </w:rPr>
              <w:t>(</w:t>
            </w:r>
            <w:r w:rsidRPr="00FE791E">
              <w:rPr>
                <w:rFonts w:cstheme="minorHAnsi"/>
              </w:rPr>
              <w:t>ABK63478.1</w:t>
            </w:r>
            <w:r>
              <w:rPr>
                <w:rFonts w:cstheme="minorHAnsi"/>
              </w:rPr>
              <w:t>)</w:t>
            </w: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 xml:space="preserve"> XP_014073868.1/</w:t>
            </w:r>
          </w:p>
          <w:p w:rsidR="00361623" w:rsidRPr="00FE791E" w:rsidRDefault="00361623" w:rsidP="0036162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BAJ83963</w:t>
            </w:r>
          </w:p>
        </w:tc>
        <w:tc>
          <w:tcPr>
            <w:tcW w:w="851" w:type="dxa"/>
          </w:tcPr>
          <w:p w:rsidR="00361623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162</w:t>
            </w:r>
          </w:p>
          <w:p w:rsidR="00361623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185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Dothidiomycetes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 w:rsidP="003F1000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Botrytis cinerea (2)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Bcscd1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Bcin03g08110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Bcscd2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XM_001547915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791E">
              <w:rPr>
                <w:rFonts w:asciiTheme="minorHAnsi" w:hAnsiTheme="minorHAnsi" w:cstheme="minorHAnsi"/>
                <w:sz w:val="22"/>
                <w:szCs w:val="22"/>
              </w:rPr>
              <w:t>XP_024547967.1</w:t>
            </w:r>
          </w:p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Style w:val="feature"/>
                <w:rFonts w:asciiTheme="minorHAnsi" w:hAnsiTheme="minorHAnsi" w:cstheme="minorHAnsi"/>
                <w:sz w:val="22"/>
                <w:szCs w:val="22"/>
              </w:rPr>
            </w:pPr>
          </w:p>
          <w:p w:rsidR="00361623" w:rsidRPr="00FE791E" w:rsidRDefault="003D4FF5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hyperlink r:id="rId6" w:history="1">
              <w:r w:rsidR="00361623" w:rsidRPr="00FE791E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XP_001547965.1</w:t>
              </w:r>
            </w:hyperlink>
          </w:p>
          <w:p w:rsidR="00361623" w:rsidRPr="00FE791E" w:rsidRDefault="00361623" w:rsidP="00B17283">
            <w:pPr>
              <w:pStyle w:val="HTMLPreformatted"/>
              <w:shd w:val="clear" w:color="auto" w:fill="FFFFFF"/>
              <w:jc w:val="center"/>
              <w:rPr>
                <w:rStyle w:val="feature"/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167</w:t>
            </w: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</w:p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172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Leotiomycetes</w:t>
            </w:r>
          </w:p>
        </w:tc>
      </w:tr>
      <w:tr w:rsidR="00361623" w:rsidRPr="003D48AE" w:rsidTr="00361623">
        <w:tc>
          <w:tcPr>
            <w:tcW w:w="1980" w:type="dxa"/>
          </w:tcPr>
          <w:p w:rsidR="00361623" w:rsidRPr="00FE791E" w:rsidRDefault="00361623" w:rsidP="003F1000">
            <w:pPr>
              <w:rPr>
                <w:rFonts w:cstheme="minorHAnsi"/>
                <w:i/>
              </w:rPr>
            </w:pPr>
            <w:r w:rsidRPr="00FE791E">
              <w:rPr>
                <w:rFonts w:cstheme="minorHAnsi"/>
                <w:i/>
              </w:rPr>
              <w:t>Sclerotinia sclerotiorum</w:t>
            </w:r>
          </w:p>
        </w:tc>
        <w:tc>
          <w:tcPr>
            <w:tcW w:w="1984" w:type="dxa"/>
          </w:tcPr>
          <w:p w:rsidR="00361623" w:rsidRPr="00FE791E" w:rsidRDefault="00361623" w:rsidP="00B17283">
            <w:pPr>
              <w:rPr>
                <w:rFonts w:cstheme="minorHAnsi"/>
                <w:shd w:val="clear" w:color="auto" w:fill="FFFFFF"/>
              </w:rPr>
            </w:pPr>
            <w:r w:rsidRPr="00FE791E">
              <w:rPr>
                <w:rFonts w:cstheme="minorHAnsi"/>
                <w:shd w:val="clear" w:color="auto" w:fill="FFFFFF"/>
              </w:rPr>
              <w:t>SS1G_13314</w:t>
            </w:r>
          </w:p>
        </w:tc>
        <w:tc>
          <w:tcPr>
            <w:tcW w:w="2268" w:type="dxa"/>
          </w:tcPr>
          <w:p w:rsidR="00361623" w:rsidRPr="00FE791E" w:rsidRDefault="003D4FF5" w:rsidP="00B17283">
            <w:pPr>
              <w:pStyle w:val="HTMLPreformatted"/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hyperlink r:id="rId7" w:history="1">
              <w:r w:rsidR="00361623" w:rsidRPr="00FE791E">
                <w:rPr>
                  <w:rStyle w:val="Hyperlink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XP_001585797.1</w:t>
              </w:r>
            </w:hyperlink>
          </w:p>
        </w:tc>
        <w:tc>
          <w:tcPr>
            <w:tcW w:w="851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167</w:t>
            </w:r>
          </w:p>
        </w:tc>
        <w:tc>
          <w:tcPr>
            <w:tcW w:w="2126" w:type="dxa"/>
          </w:tcPr>
          <w:p w:rsidR="00361623" w:rsidRPr="00FE791E" w:rsidRDefault="00361623" w:rsidP="00B17283">
            <w:pPr>
              <w:jc w:val="center"/>
              <w:rPr>
                <w:rFonts w:cstheme="minorHAnsi"/>
              </w:rPr>
            </w:pPr>
            <w:r w:rsidRPr="00FE791E">
              <w:rPr>
                <w:rFonts w:cstheme="minorHAnsi"/>
              </w:rPr>
              <w:t>Leotiomycetes</w:t>
            </w:r>
          </w:p>
        </w:tc>
      </w:tr>
    </w:tbl>
    <w:p w:rsidR="00634EB5" w:rsidRPr="003D48AE" w:rsidRDefault="00634EB5">
      <w:pPr>
        <w:rPr>
          <w:rFonts w:cstheme="minorHAnsi"/>
        </w:rPr>
      </w:pPr>
    </w:p>
    <w:sectPr w:rsidR="00634EB5" w:rsidRPr="003D48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E5E1D"/>
    <w:multiLevelType w:val="hybridMultilevel"/>
    <w:tmpl w:val="716E25FC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EB5"/>
    <w:rsid w:val="000C4B34"/>
    <w:rsid w:val="000D3EE6"/>
    <w:rsid w:val="000E23AD"/>
    <w:rsid w:val="00211023"/>
    <w:rsid w:val="00236CEC"/>
    <w:rsid w:val="00335242"/>
    <w:rsid w:val="00361623"/>
    <w:rsid w:val="003D48AE"/>
    <w:rsid w:val="003D4FF5"/>
    <w:rsid w:val="003E01C2"/>
    <w:rsid w:val="004C32C9"/>
    <w:rsid w:val="005E2EE0"/>
    <w:rsid w:val="00634EB5"/>
    <w:rsid w:val="006E34F3"/>
    <w:rsid w:val="006F456E"/>
    <w:rsid w:val="007310E6"/>
    <w:rsid w:val="007447A0"/>
    <w:rsid w:val="00762C72"/>
    <w:rsid w:val="007D30B7"/>
    <w:rsid w:val="007F09DC"/>
    <w:rsid w:val="008E7A3D"/>
    <w:rsid w:val="009849F6"/>
    <w:rsid w:val="009956F3"/>
    <w:rsid w:val="009A1F78"/>
    <w:rsid w:val="00AB10FF"/>
    <w:rsid w:val="00AB6390"/>
    <w:rsid w:val="00B17283"/>
    <w:rsid w:val="00B853ED"/>
    <w:rsid w:val="00BD31D6"/>
    <w:rsid w:val="00BF7FED"/>
    <w:rsid w:val="00C31209"/>
    <w:rsid w:val="00CE28C7"/>
    <w:rsid w:val="00EC3D22"/>
    <w:rsid w:val="00ED0490"/>
    <w:rsid w:val="00ED2871"/>
    <w:rsid w:val="00FA1147"/>
    <w:rsid w:val="00FE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0B68EE-FAA1-4B66-828F-C893C0B4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4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49F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E7A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7A3D"/>
    <w:rPr>
      <w:rFonts w:ascii="Courier New" w:eastAsia="Times New Roman" w:hAnsi="Courier New" w:cs="Courier New"/>
      <w:sz w:val="20"/>
      <w:szCs w:val="20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6E34F3"/>
    <w:rPr>
      <w:color w:val="0000FF"/>
      <w:u w:val="single"/>
    </w:rPr>
  </w:style>
  <w:style w:type="character" w:customStyle="1" w:styleId="feature">
    <w:name w:val="feature"/>
    <w:basedOn w:val="DefaultParagraphFont"/>
    <w:rsid w:val="00CE2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protein/1560347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rotein/154295055" TargetMode="External"/><Relationship Id="rId5" Type="http://schemas.openxmlformats.org/officeDocument/2006/relationships/hyperlink" Target="https://www.ncbi.nlm.nih.gov/protein/139516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Bernadette Henares</dc:creator>
  <cp:keywords/>
  <dc:description/>
  <cp:lastModifiedBy>Bernadette Henares</cp:lastModifiedBy>
  <cp:revision>2</cp:revision>
  <dcterms:created xsi:type="dcterms:W3CDTF">2020-11-26T02:08:00Z</dcterms:created>
  <dcterms:modified xsi:type="dcterms:W3CDTF">2020-11-26T02:08:00Z</dcterms:modified>
</cp:coreProperties>
</file>